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SOP Checklist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Create a repeatable standard operating procedure checklist for office workflows.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Purpose</w:t>
            </w:r>
          </w:p>
        </w:tc>
        <w:tc>
          <w:tcPr>
            <w:tcW w:type="dxa" w:w="5328"/>
          </w:tcPr>
          <w:p>
            <w:r>
              <w:t>[ ] Owner</w:t>
            </w:r>
          </w:p>
        </w:tc>
      </w:tr>
      <w:tr>
        <w:tc>
          <w:tcPr>
            <w:tcW w:type="dxa" w:w="5328"/>
          </w:tcPr>
          <w:p>
            <w:r>
              <w:t>[ ] Trigger</w:t>
            </w:r>
          </w:p>
        </w:tc>
        <w:tc>
          <w:tcPr>
            <w:tcW w:type="dxa" w:w="5328"/>
          </w:tcPr>
          <w:p>
            <w:r>
              <w:t>[ ] Tools</w:t>
            </w:r>
          </w:p>
        </w:tc>
      </w:tr>
      <w:tr>
        <w:tc>
          <w:tcPr>
            <w:tcW w:type="dxa" w:w="5328"/>
          </w:tcPr>
          <w:p>
            <w:r>
              <w:t>[ ] Review date</w:t>
            </w:r>
          </w:p>
        </w:tc>
        <w:tc>
          <w:tcPr>
            <w:tcW w:type="dxa" w:w="5328"/>
          </w:tcPr>
          <w:p>
            <w:r>
              <w:t>[ ] Backup owner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Checklist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