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Receipt Template</w:t>
      </w:r>
    </w:p>
    <w:p>
      <w:pPr>
        <w:jc w:val="center"/>
      </w:pPr>
      <w:r>
        <w:rPr>
          <w:rFonts w:ascii="Arial" w:hAnsi="Arial"/>
          <w:color w:val="7A7974"/>
          <w:sz w:val="18"/>
        </w:rPr>
        <w:t>Create a simple receipt record for payments, deposits, or purchases.</w:t>
      </w:r>
    </w:p>
    <w:p>
      <w:r>
        <w:rPr>
          <w:rFonts w:ascii="Arial" w:hAnsi="Arial"/>
          <w:b/>
          <w:color w:val="0E605C"/>
          <w:sz w:val="24"/>
        </w:rPr>
        <w:t>Business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Business name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Client name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Invoice or form number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Line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 / service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Qty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Totals and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Subtotal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Tax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Total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Payment notes</w:t>
            </w:r>
          </w:p>
        </w:tc>
        <w:tc>
          <w:tcPr>
            <w:tcW w:type="dxa" w:w="2664"/>
          </w:tcPr>
          <w:p>
            <w:r/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Receipt Template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