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Home Office Deduction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home office measurements and expenses for recordkeeping.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Tax year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Workspace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Prepared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organization only. This printable is not tax advice. Consult a qualified professional.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Office Deduction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