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NETWORK AND FORMULARY CHECK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230"/>
        <w:gridCol w:w="120"/>
        <w:gridCol w:w="2307"/>
        <w:gridCol w:w="120"/>
        <w:gridCol w:w="2307"/>
        <w:gridCol w:w="120"/>
        <w:gridCol w:w="2308"/>
      </w:tblGrid>
      <w:tr>
        <w:tc>
          <w:tcPr>
            <w:tcW w:w="323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Household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0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Plan A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0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Plan B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0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Plan C</w:t>
            </w:r>
          </w:p>
        </w:tc>
      </w:tr>
      <w:tr>
        <w:trPr>
          <w:trHeight w:val="400" w:hRule="atLeast"/>
        </w:trPr>
        <w:tc>
          <w:tcPr>
            <w:tcW w:w="323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07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07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0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Doctors, hospitals and facilities we use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2943"/>
        <w:gridCol w:w="1472"/>
        <w:gridCol w:w="1682"/>
        <w:gridCol w:w="736"/>
        <w:gridCol w:w="736"/>
        <w:gridCol w:w="736"/>
        <w:gridCol w:w="2207"/>
      </w:tblGrid>
      <w:tr>
        <w:trPr>
          <w:trHeight w:val="320" w:hRule="atLeast"/>
        </w:trPr>
        <w:tc>
          <w:tcPr>
            <w:tcW w:w="2943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Provider</w:t>
            </w:r>
          </w:p>
        </w:tc>
        <w:tc>
          <w:tcPr>
            <w:tcW w:w="147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Who sees them</w:t>
            </w:r>
          </w:p>
        </w:tc>
        <w:tc>
          <w:tcPr>
            <w:tcW w:w="168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Specialty</w:t>
            </w:r>
          </w:p>
        </w:tc>
        <w:tc>
          <w:tcPr>
            <w:tcW w:w="736" w:type="dxa"/>
            <w:shd w:val="clear" w:color="auto" w:fill="075F63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</w:t>
            </w:r>
          </w:p>
        </w:tc>
        <w:tc>
          <w:tcPr>
            <w:tcW w:w="736" w:type="dxa"/>
            <w:shd w:val="clear" w:color="auto" w:fill="075F63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B</w:t>
            </w:r>
          </w:p>
        </w:tc>
        <w:tc>
          <w:tcPr>
            <w:tcW w:w="736" w:type="dxa"/>
            <w:shd w:val="clear" w:color="auto" w:fill="075F63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</w:t>
            </w:r>
          </w:p>
        </w:tc>
        <w:tc>
          <w:tcPr>
            <w:tcW w:w="2207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Notes (tier, new patients)</w:t>
            </w: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20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20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20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20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20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20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20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20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20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20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736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20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Prescriptions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2943"/>
        <w:gridCol w:w="1261"/>
        <w:gridCol w:w="1261"/>
        <w:gridCol w:w="1682"/>
        <w:gridCol w:w="1682"/>
        <w:gridCol w:w="1683"/>
      </w:tblGrid>
      <w:tr>
        <w:trPr>
          <w:trHeight w:val="320" w:hRule="atLeast"/>
        </w:trPr>
        <w:tc>
          <w:tcPr>
            <w:tcW w:w="2943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Medication (generic name)</w:t>
            </w:r>
          </w:p>
        </w:tc>
        <w:tc>
          <w:tcPr>
            <w:tcW w:w="1261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Who</w:t>
            </w:r>
          </w:p>
        </w:tc>
        <w:tc>
          <w:tcPr>
            <w:tcW w:w="1261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Monthly qty</w:t>
            </w:r>
          </w:p>
        </w:tc>
        <w:tc>
          <w:tcPr>
            <w:tcW w:w="168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Plan A tier / cost</w:t>
            </w:r>
          </w:p>
        </w:tc>
        <w:tc>
          <w:tcPr>
            <w:tcW w:w="168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Plan B tier / cost</w:t>
            </w:r>
          </w:p>
        </w:tc>
        <w:tc>
          <w:tcPr>
            <w:tcW w:w="1683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Plan C tier / cost</w:t>
            </w: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94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5156"/>
        <w:gridCol w:w="200"/>
        <w:gridCol w:w="5156"/>
      </w:tblGrid>
      <w:tr>
        <w:trPr>
          <w:trHeight w:val="300" w:hRule="atLeast"/>
        </w:trPr>
        <w:tc>
          <w:tcPr>
            <w:tcW w:w="5156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Checked for each plan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515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Provider directory searched; office called to confirm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Nearest in-network hospital and urgent care identified</w:t>
            </w:r>
          </w:p>
        </w:tc>
      </w:tr>
      <w:tr>
        <w:trPr>
          <w:trHeight w:val="300" w:hRule="atLeast"/>
        </w:trPr>
        <w:tc>
          <w:tcPr>
            <w:tcW w:w="515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Formulary checked for each drug (prior authorization, step therapy)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Out-of-network coverage and balance billing rules understood</w:t>
            </w:r>
          </w:p>
        </w:tc>
      </w:tr>
      <w:tr>
        <w:trPr>
          <w:trHeight w:val="300" w:hRule="atLeast"/>
        </w:trPr>
        <w:tc>
          <w:tcPr>
            <w:tcW w:w="515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Preferred pharmacy in network, mail order available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Telehealth provider and cost noted</w:t>
            </w:r>
          </w:p>
        </w:tc>
      </w:tr>
    </w:tbl>
    <w:p>
      <w:pPr>
        <w:spacing w:before="0" w:after="0" w:line="12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 AND FORMULARY CHECK</dc:title>
  <dc:creator>officeprintable.com</dc:creator>
  <cp:lastModifiedBy>officeprintable.com</cp:lastModifiedBy>
  <dcterms:created xsi:type="dcterms:W3CDTF">2026-11-08T07:04:41Z</dcterms:created>
  <dcterms:modified xsi:type="dcterms:W3CDTF">2026-11-08T07:04:41Z</dcterms:modified>
</cp:coreProperties>
</file>