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Family Emergency Contact Sheet</w:t>
      </w:r>
    </w:p>
    <w:p>
      <w:pPr>
        <w:jc w:val="center"/>
      </w:pPr>
      <w:r>
        <w:rPr>
          <w:rFonts w:ascii="Arial" w:hAnsi="Arial"/>
          <w:color w:val="7A7974"/>
          <w:sz w:val="18"/>
        </w:rPr>
        <w:t>Organize family emergency contacts, doctors, schools, neighbors, and meeting points.</w:t>
      </w:r>
    </w:p>
    <w:p>
      <w:r>
        <w:rPr>
          <w:rFonts w:ascii="Arial" w:hAnsi="Arial"/>
          <w:b/>
          <w:color w:val="0E605C"/>
          <w:sz w:val="24"/>
        </w:rPr>
        <w:t>Details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Family name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Primary phone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Meeting place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Medical notes</w:t>
            </w:r>
          </w:p>
        </w:tc>
        <w:tc>
          <w:tcPr>
            <w:tcW w:type="dxa" w:w="2664"/>
          </w:tcPr>
          <w:p>
            <w:r/>
          </w:p>
        </w:tc>
      </w:tr>
    </w:tbl>
    <w:p>
      <w:r>
        <w:rPr>
          <w:rFonts w:ascii="Arial" w:hAnsi="Arial"/>
          <w:b/>
          <w:color w:val="0E605C"/>
          <w:sz w:val="24"/>
        </w:rPr>
        <w:t>Worksheet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552"/>
        <w:gridCol w:w="3552"/>
        <w:gridCol w:w="3552"/>
      </w:tblGrid>
      <w:tr>
        <w:tc>
          <w:tcPr>
            <w:tcW w:type="dxa" w:w="3552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Item</w:t>
            </w:r>
          </w:p>
        </w:tc>
        <w:tc>
          <w:tcPr>
            <w:tcW w:type="dxa" w:w="3552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Status</w:t>
            </w:r>
          </w:p>
        </w:tc>
        <w:tc>
          <w:tcPr>
            <w:tcW w:type="dxa" w:w="3552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Notes</w:t>
            </w:r>
          </w:p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</w:tbl>
    <w:p>
      <w:r>
        <w:rPr>
          <w:rFonts w:ascii="Arial" w:hAnsi="Arial"/>
          <w:color w:val="7A7974"/>
          <w:sz w:val="16"/>
        </w:rPr>
        <w:t>For emergency organization only. Call emergency services when immediate help is needed.</w:t>
      </w:r>
    </w:p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Emergency Contact Sheet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