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Employee Onboarding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Guide a new employee through orientation, tools, policies, and team introductions.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Welcome email</w:t>
            </w:r>
          </w:p>
        </w:tc>
        <w:tc>
          <w:tcPr>
            <w:tcW w:type="dxa" w:w="5328"/>
          </w:tcPr>
          <w:p>
            <w:r>
              <w:t>[ ] Workspace ready</w:t>
            </w:r>
          </w:p>
        </w:tc>
      </w:tr>
      <w:tr>
        <w:tc>
          <w:tcPr>
            <w:tcW w:type="dxa" w:w="5328"/>
          </w:tcPr>
          <w:p>
            <w:r>
              <w:t>[ ] Policy review</w:t>
            </w:r>
          </w:p>
        </w:tc>
        <w:tc>
          <w:tcPr>
            <w:tcW w:type="dxa" w:w="5328"/>
          </w:tcPr>
          <w:p>
            <w:r>
              <w:t>[ ] System access</w:t>
            </w:r>
          </w:p>
        </w:tc>
      </w:tr>
      <w:tr>
        <w:tc>
          <w:tcPr>
            <w:tcW w:type="dxa" w:w="5328"/>
          </w:tcPr>
          <w:p>
            <w:r>
              <w:t>[ ] Training plan</w:t>
            </w:r>
          </w:p>
        </w:tc>
        <w:tc>
          <w:tcPr>
            <w:tcW w:type="dxa" w:w="5328"/>
          </w:tcPr>
          <w:p>
            <w:r>
              <w:t>[ ] Check-in scheduled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Onboarding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