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Contractor Invoice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Create a contractor invoice for labor, materials, and project charges.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Invoice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